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EC0EC0" w:rsidRDefault="00EC0EC0" w:rsidP="00EC0EC0">
      <w:pPr>
        <w:jc w:val="center"/>
        <w:rPr>
          <w:b/>
          <w:sz w:val="36"/>
          <w:szCs w:val="36"/>
        </w:rPr>
      </w:pPr>
      <w:r w:rsidRPr="00EC0EC0">
        <w:rPr>
          <w:b/>
          <w:sz w:val="36"/>
          <w:szCs w:val="36"/>
        </w:rPr>
        <w:t>Weekly Schedule</w:t>
      </w:r>
    </w:p>
    <w:p w:rsidR="00EC0EC0" w:rsidRPr="00EC0EC0" w:rsidRDefault="00EC0EC0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2394"/>
        <w:gridCol w:w="4176"/>
      </w:tblGrid>
      <w:tr w:rsidR="00EC0EC0" w:rsidRPr="00EC0EC0" w:rsidTr="00936643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Student Teacher: </w:t>
            </w:r>
          </w:p>
        </w:tc>
        <w:tc>
          <w:tcPr>
            <w:tcW w:w="4680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John Doe</w:t>
            </w: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Week of (dates)</w:t>
            </w:r>
          </w:p>
        </w:tc>
        <w:tc>
          <w:tcPr>
            <w:tcW w:w="4176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8/28/</w:t>
            </w:r>
            <w:proofErr w:type="gramStart"/>
            <w:r>
              <w:rPr>
                <w:rFonts w:ascii="Gill Sans" w:hAnsi="Gill Sans"/>
              </w:rPr>
              <w:t>17  to</w:t>
            </w:r>
            <w:proofErr w:type="gramEnd"/>
            <w:r>
              <w:rPr>
                <w:rFonts w:ascii="Gill Sans" w:hAnsi="Gill Sans"/>
              </w:rPr>
              <w:t xml:space="preserve">  9/1/17</w:t>
            </w:r>
          </w:p>
        </w:tc>
      </w:tr>
      <w:tr w:rsidR="00EC0EC0" w:rsidRPr="00EC0EC0" w:rsidTr="00936643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School: </w:t>
            </w:r>
          </w:p>
        </w:tc>
        <w:tc>
          <w:tcPr>
            <w:tcW w:w="4680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Generic High School</w:t>
            </w: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Cooperating Teacher:</w:t>
            </w:r>
          </w:p>
        </w:tc>
        <w:tc>
          <w:tcPr>
            <w:tcW w:w="4176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Jane Smith, Adam Wright</w:t>
            </w:r>
          </w:p>
        </w:tc>
      </w:tr>
    </w:tbl>
    <w:p w:rsidR="00EC0EC0" w:rsidRPr="00EC0EC0" w:rsidRDefault="00EC0EC0" w:rsidP="00CB3885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2223"/>
        <w:gridCol w:w="1647"/>
        <w:gridCol w:w="1647"/>
        <w:gridCol w:w="1647"/>
        <w:gridCol w:w="1647"/>
        <w:gridCol w:w="1647"/>
      </w:tblGrid>
      <w:tr w:rsidR="00EC0EC0" w:rsidRPr="00EC0EC0" w:rsidTr="00EC0EC0">
        <w:trPr>
          <w:trHeight w:val="207"/>
        </w:trPr>
        <w:tc>
          <w:tcPr>
            <w:tcW w:w="1638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Start Time/ End Time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Room</w:t>
            </w:r>
          </w:p>
        </w:tc>
        <w:tc>
          <w:tcPr>
            <w:tcW w:w="2223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Course</w:t>
            </w:r>
          </w:p>
        </w:tc>
        <w:tc>
          <w:tcPr>
            <w:tcW w:w="82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b/>
              </w:rPr>
              <w:t>O = Observing         P = Participating          T = Teaching</w:t>
            </w:r>
          </w:p>
        </w:tc>
      </w:tr>
      <w:tr w:rsidR="00EC0EC0" w:rsidRPr="00EC0EC0" w:rsidTr="00EC0EC0">
        <w:tc>
          <w:tcPr>
            <w:tcW w:w="1638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2223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Monday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Tuesday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Wednesday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Thursday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Friday</w:t>
            </w: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8:00 – 9:30</w:t>
            </w: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Honors C&amp;E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9:40 – 11:10</w:t>
            </w: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11:15 – 12:00</w:t>
            </w: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12:25 – 1:10</w:t>
            </w: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C&amp;E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12:00 – 12:25</w:t>
            </w: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1:20 – 2:50</w:t>
            </w: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World History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Pep Rally</w:t>
            </w: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2:30</w:t>
            </w: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Pr="001D76FD" w:rsidRDefault="00CB3885" w:rsidP="0014405B">
            <w:pPr>
              <w:tabs>
                <w:tab w:val="left" w:pos="900"/>
              </w:tabs>
              <w:rPr>
                <w:b/>
                <w:color w:val="FF0000"/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</w:tr>
      <w:tr w:rsidR="00CB3885" w:rsidRPr="00EC0EC0" w:rsidTr="00EC0EC0"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 w:rsidRPr="001D76FD">
              <w:rPr>
                <w:b/>
                <w:bCs/>
                <w:color w:val="FF0000"/>
              </w:rPr>
              <w:t>2-HR Delay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rPr>
                <w:sz w:val="22"/>
              </w:rPr>
            </w:pPr>
            <w:r w:rsidRPr="001D76FD">
              <w:rPr>
                <w:b/>
                <w:color w:val="FF0000"/>
                <w:sz w:val="22"/>
              </w:rPr>
              <w:t>* 10:00am-2</w:t>
            </w:r>
            <w:proofErr w:type="gramStart"/>
            <w:r w:rsidRPr="001D76FD">
              <w:rPr>
                <w:b/>
                <w:color w:val="FF0000"/>
                <w:sz w:val="22"/>
              </w:rPr>
              <w:t>:50pm</w:t>
            </w:r>
            <w:proofErr w:type="gramEnd"/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Pr="00264557" w:rsidRDefault="00CB3885" w:rsidP="0014405B">
            <w:pPr>
              <w:tabs>
                <w:tab w:val="left" w:pos="900"/>
              </w:tabs>
              <w:rPr>
                <w:b/>
                <w:color w:val="FF0000"/>
                <w:sz w:val="22"/>
              </w:rPr>
            </w:pPr>
            <w:r w:rsidRPr="00264557">
              <w:rPr>
                <w:b/>
                <w:color w:val="FF0000"/>
                <w:sz w:val="22"/>
              </w:rPr>
              <w:t>1</w:t>
            </w:r>
            <w:r w:rsidRPr="00264557">
              <w:rPr>
                <w:b/>
                <w:color w:val="FF0000"/>
                <w:sz w:val="22"/>
                <w:vertAlign w:val="superscript"/>
              </w:rPr>
              <w:t>st</w:t>
            </w:r>
            <w:r w:rsidRPr="00264557">
              <w:rPr>
                <w:b/>
                <w:color w:val="FF0000"/>
                <w:sz w:val="22"/>
              </w:rPr>
              <w:t>= 10-11:00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Pr="00264557" w:rsidRDefault="00CB3885" w:rsidP="0014405B">
            <w:pPr>
              <w:tabs>
                <w:tab w:val="left" w:pos="900"/>
              </w:tabs>
              <w:rPr>
                <w:b/>
                <w:color w:val="FF0000"/>
                <w:sz w:val="22"/>
              </w:rPr>
            </w:pPr>
            <w:r w:rsidRPr="00264557">
              <w:rPr>
                <w:b/>
                <w:color w:val="FF0000"/>
                <w:sz w:val="22"/>
              </w:rPr>
              <w:t>2</w:t>
            </w:r>
            <w:r w:rsidRPr="00264557">
              <w:rPr>
                <w:b/>
                <w:color w:val="FF0000"/>
                <w:sz w:val="22"/>
                <w:vertAlign w:val="superscript"/>
              </w:rPr>
              <w:t>nd</w:t>
            </w:r>
            <w:r w:rsidRPr="00264557">
              <w:rPr>
                <w:b/>
                <w:color w:val="FF0000"/>
                <w:sz w:val="22"/>
              </w:rPr>
              <w:t>= 11:10- 12:10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Pr="00264557" w:rsidRDefault="00CB3885" w:rsidP="0014405B">
            <w:pPr>
              <w:tabs>
                <w:tab w:val="left" w:pos="900"/>
              </w:tabs>
              <w:rPr>
                <w:b/>
                <w:color w:val="FF0000"/>
                <w:sz w:val="22"/>
              </w:rPr>
            </w:pPr>
            <w:r w:rsidRPr="00264557">
              <w:rPr>
                <w:b/>
                <w:color w:val="FF0000"/>
                <w:sz w:val="22"/>
              </w:rPr>
              <w:t>3</w:t>
            </w:r>
            <w:r w:rsidRPr="00264557">
              <w:rPr>
                <w:b/>
                <w:color w:val="FF0000"/>
                <w:sz w:val="22"/>
                <w:vertAlign w:val="superscript"/>
              </w:rPr>
              <w:t>rd</w:t>
            </w:r>
            <w:r w:rsidRPr="00264557">
              <w:rPr>
                <w:b/>
                <w:color w:val="FF0000"/>
                <w:sz w:val="22"/>
              </w:rPr>
              <w:t>= 12:20-12:45/1:10-1:45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Pr="00264557" w:rsidRDefault="00CB3885" w:rsidP="0014405B">
            <w:pPr>
              <w:tabs>
                <w:tab w:val="left" w:pos="900"/>
              </w:tabs>
              <w:rPr>
                <w:b/>
                <w:color w:val="FF0000"/>
                <w:sz w:val="22"/>
              </w:rPr>
            </w:pPr>
            <w:r w:rsidRPr="00264557">
              <w:rPr>
                <w:b/>
                <w:color w:val="FF0000"/>
                <w:sz w:val="22"/>
              </w:rPr>
              <w:t>4</w:t>
            </w:r>
            <w:r w:rsidRPr="00264557">
              <w:rPr>
                <w:b/>
                <w:color w:val="FF0000"/>
                <w:sz w:val="22"/>
                <w:vertAlign w:val="superscript"/>
              </w:rPr>
              <w:t>th</w:t>
            </w:r>
            <w:r w:rsidRPr="00264557">
              <w:rPr>
                <w:b/>
                <w:color w:val="FF0000"/>
                <w:sz w:val="22"/>
              </w:rPr>
              <w:t>= -1:55-2:50</w:t>
            </w:r>
          </w:p>
        </w:tc>
      </w:tr>
      <w:tr w:rsidR="00CB3885" w:rsidRPr="00EC0EC0" w:rsidTr="00CB3885">
        <w:trPr>
          <w:trHeight w:val="639"/>
        </w:trPr>
        <w:tc>
          <w:tcPr>
            <w:tcW w:w="1638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885" w:rsidRDefault="00CB3885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CB3885" w:rsidRDefault="00CB3885" w:rsidP="00CB3885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</w:tr>
    </w:tbl>
    <w:p w:rsidR="00EC0EC0" w:rsidRPr="00EC0EC0" w:rsidRDefault="00EC0EC0">
      <w:pPr>
        <w:rPr>
          <w:rFonts w:ascii="Gill Sans" w:hAnsi="Gill Sans"/>
        </w:rPr>
      </w:pPr>
      <w:bookmarkStart w:id="0" w:name="_GoBack"/>
      <w:bookmarkEnd w:id="0"/>
    </w:p>
    <w:sectPr w:rsidR="00EC0EC0" w:rsidRPr="00EC0EC0" w:rsidSect="00EC0E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0"/>
    <w:rsid w:val="005E6DE3"/>
    <w:rsid w:val="00936643"/>
    <w:rsid w:val="00C92F12"/>
    <w:rsid w:val="00CB3885"/>
    <w:rsid w:val="00E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Appalachian State University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Rwany Sibaja</cp:lastModifiedBy>
  <cp:revision>2</cp:revision>
  <dcterms:created xsi:type="dcterms:W3CDTF">2017-08-31T14:06:00Z</dcterms:created>
  <dcterms:modified xsi:type="dcterms:W3CDTF">2017-08-31T14:06:00Z</dcterms:modified>
</cp:coreProperties>
</file>